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REPUBBLICA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ART. 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Proroga dei termini previsti dall’articolo 1, comma 1, del decreto-legge 25 marzo 2020, n. 19, convertito, con modificazioni, dalla legge 22 maggio 2020, n. 35, e dall’articolo 3, comma 1, del decreto-legge 16 maggio 2020, n. 33, convertito, con modificazioni, dalla legge 14 luglio 2020, n. 74, nonché di alcuni termini correlati con lo stato di emergenza epidemiologica da Covid-19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All’articolo 1, comma 1, del decreto-legge 25 marzo 2020, n. 19, convertito, con modificazioni, dalla legge 22 maggio 2020, n. 35, sono apportate le seguenti modificazioni: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a) le parole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31 luglio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 sono sostituite dalle seguenti: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 ottobre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le parole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dichiarato con delibera del Consiglio dei ministri del 31 gennaio 2020, pubblicata nella Gazzetta Ufficiale n. 26 del 1° febbraio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 sono soppresse.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All’articolo 3, comma 1, del decreto-legge 16 maggio 2020, n. 33, convertito, con modificazioni, dalla legge 14 luglio 2020, n. 74, le parole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31 luglio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 sono sostituite dalle seguenti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 ottobre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I termini di cui all’allegato 1 sono prorogati al 15 ottobre 2020 e le relative disposizioni vengono attuate nei limiti delle risorse disponibili autorizzate a legislazione vigente.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I termini previsti da disposizioni legislative diverse da quelle individuate nell’allegato 1, connessi o correlati alla cessazione dello stato di emergenza dichiarato con delibera del Consiglio dei ministri del 31 gennaio 2020, non sono modificati a seguito della proroga del predetto stato di emergenza, deliberata dal Consiglio dei ministri il 28 luglio 2020 e la loro scadenza resta riferita al 31 luglio 2020.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ART. 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Disposizioni finanziarie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All’attuazione del presente decreto si provvede nei limiti delle risorse previste a legislazione vigente che costituiscono tetto di spesa.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ART. 3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Entrata in vigore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Il presente decreto entra in vigore il giorno successivo a quello della sua pubblicazione nella Gazzetta Ufficiale della Repubblica italiana e sarà presentato alle Camere per la conversione in legge.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presente decreto, munito del sigillo dello Stato, sarà inserito nella Raccolta ufficiale degli atti normativi della Repubblica italiana. E' fatto obbligo a chiunque spetti di osservarlo e di farlo osservare.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